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FD" w:rsidRPr="00CD427A" w:rsidRDefault="00F646FD" w:rsidP="00F646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 w:rsidRPr="00CD427A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="00C73BBD">
        <w:rPr>
          <w:rFonts w:ascii="Times New Roman" w:eastAsia="Times New Roman" w:hAnsi="Times New Roman"/>
          <w:b/>
          <w:sz w:val="28"/>
          <w:szCs w:val="28"/>
          <w:lang w:val="ro-RO"/>
        </w:rPr>
        <w:t>FASES 2018</w:t>
      </w:r>
    </w:p>
    <w:p w:rsidR="00845D0A" w:rsidRDefault="002527A3" w:rsidP="002527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CD427A">
        <w:rPr>
          <w:rFonts w:ascii="Times New Roman" w:eastAsia="Times New Roman" w:hAnsi="Times New Roman"/>
          <w:sz w:val="28"/>
          <w:szCs w:val="28"/>
          <w:lang w:val="ro-RO"/>
        </w:rPr>
        <w:t xml:space="preserve">CONFERINȚA INTERNAȚIONALĂ </w:t>
      </w:r>
    </w:p>
    <w:p w:rsidR="002527A3" w:rsidRPr="00CD427A" w:rsidRDefault="002527A3" w:rsidP="002527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CD427A">
        <w:rPr>
          <w:rFonts w:ascii="Times New Roman" w:eastAsia="Times New Roman" w:hAnsi="Times New Roman"/>
          <w:sz w:val="28"/>
          <w:szCs w:val="28"/>
          <w:lang w:val="ro-RO"/>
        </w:rPr>
        <w:t>“</w:t>
      </w:r>
      <w:r w:rsidRPr="00CD427A">
        <w:rPr>
          <w:rFonts w:ascii="Times New Roman" w:eastAsia="Times New Roman" w:hAnsi="Times New Roman"/>
          <w:i/>
          <w:sz w:val="28"/>
          <w:szCs w:val="28"/>
          <w:lang w:val="ro-RO"/>
        </w:rPr>
        <w:t>SCIENTIFIC RESEARCH AND EDUCATION IN THE AIR FORCE</w:t>
      </w:r>
      <w:r w:rsidRPr="00CD427A">
        <w:rPr>
          <w:rFonts w:ascii="Times New Roman" w:eastAsia="Times New Roman" w:hAnsi="Times New Roman"/>
          <w:sz w:val="28"/>
          <w:szCs w:val="28"/>
          <w:lang w:val="ro-RO"/>
        </w:rPr>
        <w:t>”</w:t>
      </w:r>
    </w:p>
    <w:p w:rsidR="002527A3" w:rsidRPr="00CD427A" w:rsidRDefault="00D43387" w:rsidP="002527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 X</w:t>
      </w:r>
      <w:r w:rsidR="002527A3" w:rsidRPr="00CD427A">
        <w:rPr>
          <w:rFonts w:ascii="Times New Roman" w:eastAsia="Times New Roman" w:hAnsi="Times New Roman"/>
          <w:sz w:val="28"/>
          <w:szCs w:val="28"/>
          <w:lang w:val="ro-RO"/>
        </w:rPr>
        <w:t>X- a ediție</w:t>
      </w:r>
    </w:p>
    <w:p w:rsidR="002527A3" w:rsidRDefault="002527A3" w:rsidP="002527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CD427A">
        <w:rPr>
          <w:rFonts w:ascii="Times New Roman" w:eastAsia="Times New Roman" w:hAnsi="Times New Roman"/>
          <w:sz w:val="28"/>
          <w:szCs w:val="28"/>
          <w:lang w:val="ro-RO"/>
        </w:rPr>
        <w:t>ACADEMIA FORȚELOR AERIENE ”HENRI COANDĂ”</w:t>
      </w:r>
    </w:p>
    <w:p w:rsidR="002527A3" w:rsidRDefault="00D43387" w:rsidP="00E70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22-23</w:t>
      </w:r>
      <w:r w:rsidR="00C73BBD">
        <w:rPr>
          <w:rFonts w:ascii="Times New Roman" w:eastAsia="Times New Roman" w:hAnsi="Times New Roman"/>
          <w:sz w:val="28"/>
          <w:szCs w:val="28"/>
          <w:lang w:val="ro-RO"/>
        </w:rPr>
        <w:t xml:space="preserve"> mai 2018</w:t>
      </w:r>
      <w:r w:rsidR="00F646FD" w:rsidRPr="00CD427A">
        <w:rPr>
          <w:rFonts w:ascii="Times New Roman" w:eastAsia="Times New Roman" w:hAnsi="Times New Roman"/>
          <w:sz w:val="28"/>
          <w:szCs w:val="28"/>
          <w:lang w:val="ro-RO"/>
        </w:rPr>
        <w:t>, Brașov</w:t>
      </w:r>
    </w:p>
    <w:p w:rsidR="00E703DD" w:rsidRPr="00E703DD" w:rsidRDefault="00E703DD" w:rsidP="00E703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21436D" w:rsidRDefault="0021436D" w:rsidP="00E703DD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ro-RO"/>
        </w:rPr>
      </w:pPr>
    </w:p>
    <w:p w:rsidR="004F7467" w:rsidRPr="00CD427A" w:rsidRDefault="002527A3" w:rsidP="00E703DD">
      <w:pPr>
        <w:shd w:val="clear" w:color="auto" w:fill="D9D9D9"/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</w:pPr>
      <w:r w:rsidRPr="00CD427A">
        <w:rPr>
          <w:rFonts w:ascii="Times New Roman" w:hAnsi="Times New Roman"/>
          <w:b/>
          <w:bCs/>
          <w:color w:val="0070C0"/>
          <w:sz w:val="28"/>
          <w:szCs w:val="28"/>
          <w:lang w:val="ro-RO"/>
        </w:rPr>
        <w:t xml:space="preserve">   PROGRAM</w:t>
      </w:r>
    </w:p>
    <w:p w:rsidR="00E703DD" w:rsidRDefault="00E703DD" w:rsidP="00E703DD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</w:pPr>
    </w:p>
    <w:p w:rsidR="0021436D" w:rsidRDefault="0021436D" w:rsidP="00E703DD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</w:pPr>
    </w:p>
    <w:p w:rsidR="00F646FD" w:rsidRPr="00CD427A" w:rsidRDefault="00D43387" w:rsidP="00E703DD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ro-RO"/>
        </w:rPr>
      </w:pPr>
      <w:r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  <w:t>Marţi, 22</w:t>
      </w:r>
      <w:r w:rsidR="006002BA"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  <w:t xml:space="preserve"> mai 2018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2153"/>
        <w:gridCol w:w="1100"/>
        <w:gridCol w:w="1430"/>
        <w:gridCol w:w="2640"/>
        <w:gridCol w:w="3410"/>
        <w:gridCol w:w="3271"/>
      </w:tblGrid>
      <w:tr w:rsidR="0004670F" w:rsidRPr="00E703DD">
        <w:tc>
          <w:tcPr>
            <w:tcW w:w="785" w:type="dxa"/>
            <w:vAlign w:val="center"/>
          </w:tcPr>
          <w:p w:rsidR="0004670F" w:rsidRPr="00F646FD" w:rsidRDefault="0004670F" w:rsidP="00E96D4F">
            <w:pPr>
              <w:spacing w:after="0" w:line="240" w:lineRule="auto"/>
              <w:jc w:val="both"/>
              <w:rPr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10.00-14.00</w:t>
            </w:r>
          </w:p>
        </w:tc>
        <w:tc>
          <w:tcPr>
            <w:tcW w:w="14004" w:type="dxa"/>
            <w:gridSpan w:val="6"/>
            <w:shd w:val="clear" w:color="auto" w:fill="auto"/>
          </w:tcPr>
          <w:p w:rsidR="00137A0D" w:rsidRDefault="00137A0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04670F" w:rsidRPr="00137A0D" w:rsidRDefault="00137A0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                                                                   </w:t>
            </w:r>
            <w:r w:rsidRPr="00137A0D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DESCHIDEREA CONFERINŢEI + KEYNOTE  SPEAKER</w:t>
            </w: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S</w:t>
            </w:r>
          </w:p>
        </w:tc>
      </w:tr>
      <w:tr w:rsidR="00B85817" w:rsidRPr="00F646FD">
        <w:trPr>
          <w:trHeight w:val="1821"/>
        </w:trPr>
        <w:tc>
          <w:tcPr>
            <w:tcW w:w="785" w:type="dxa"/>
            <w:vAlign w:val="center"/>
          </w:tcPr>
          <w:p w:rsidR="00B85817" w:rsidRPr="00F646FD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15.00-17.00</w:t>
            </w:r>
          </w:p>
        </w:tc>
        <w:tc>
          <w:tcPr>
            <w:tcW w:w="2153" w:type="dxa"/>
            <w:shd w:val="clear" w:color="auto" w:fill="auto"/>
          </w:tcPr>
          <w:p w:rsidR="00B85817" w:rsidRPr="00F646FD" w:rsidRDefault="00B85817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5281A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Intervenţie în criză şi primul ajutor psihologic  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pentru apărare, ordine publică şi siguranţă naţională)</w:t>
            </w:r>
          </w:p>
          <w:p w:rsidR="00B85817" w:rsidRDefault="00B85817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B85817" w:rsidRPr="00F646FD" w:rsidRDefault="00B85817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VASILE 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M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ĂRINEANU</w:t>
            </w:r>
          </w:p>
        </w:tc>
        <w:tc>
          <w:tcPr>
            <w:tcW w:w="2530" w:type="dxa"/>
            <w:gridSpan w:val="2"/>
          </w:tcPr>
          <w:p w:rsidR="00B85817" w:rsidRDefault="00B85817" w:rsidP="00C73BBD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E703DD"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Tehnici proiec</w:t>
            </w:r>
            <w:r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tive în psihodiagnostic clinic. Testul arborelui: </w:t>
            </w:r>
            <w:r w:rsidRPr="00E703DD"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abordare, aplicare, interpretare </w:t>
            </w:r>
            <w:r w:rsidRPr="00E703DD">
              <w:rPr>
                <w:rStyle w:val="yiv6351421355"/>
                <w:rFonts w:ascii="Tahoma" w:hAnsi="Tahoma" w:cs="Tahoma"/>
                <w:b/>
                <w:color w:val="000000"/>
                <w:sz w:val="22"/>
                <w:szCs w:val="22"/>
                <w:lang w:val="ro-RO"/>
              </w:rPr>
              <w:t>ș</w:t>
            </w:r>
            <w:r w:rsidRPr="00E703DD"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i interven</w:t>
            </w:r>
            <w:r w:rsidRPr="00E703DD">
              <w:rPr>
                <w:rStyle w:val="yiv6351421355"/>
                <w:rFonts w:ascii="Tahoma" w:hAnsi="Tahoma" w:cs="Tahoma"/>
                <w:b/>
                <w:color w:val="000000"/>
                <w:sz w:val="22"/>
                <w:szCs w:val="22"/>
                <w:lang w:val="ro-RO"/>
              </w:rPr>
              <w:t>ț</w:t>
            </w:r>
            <w:r w:rsidRPr="00E703DD"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i</w:t>
            </w:r>
            <w:r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e </w:t>
            </w:r>
          </w:p>
          <w:p w:rsidR="00B85817" w:rsidRPr="00C73BBD" w:rsidRDefault="00B85817" w:rsidP="00C73BBD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(Psihologie clinică şi psihoterapie)</w:t>
            </w:r>
          </w:p>
          <w:p w:rsidR="00B85817" w:rsidRDefault="00B85817" w:rsidP="00E703DD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B85817" w:rsidRPr="00E703DD" w:rsidRDefault="00B85817" w:rsidP="00E703DD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70C0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CĂTĂLIN GHERASIM</w:t>
            </w:r>
          </w:p>
        </w:tc>
        <w:tc>
          <w:tcPr>
            <w:tcW w:w="2640" w:type="dxa"/>
          </w:tcPr>
          <w:p w:rsidR="00002F07" w:rsidRDefault="005F3B50" w:rsidP="00002F07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 w:rsidR="00002F07" w:rsidRPr="00002F07">
              <w:rPr>
                <w:rFonts w:ascii="Times New Roman" w:eastAsia="Times New Roman" w:hAnsi="Times New Roman"/>
                <w:b/>
                <w:sz w:val="22"/>
                <w:szCs w:val="22"/>
                <w:lang w:val="pt-BR" w:eastAsia="en-GB"/>
              </w:rPr>
              <w:t>Strategii de elaborare şi valorizare a deciziilor de „apt/inapt psihologic”</w:t>
            </w:r>
            <w:r w:rsidR="00002F07">
              <w:rPr>
                <w:rFonts w:ascii="Times New Roman" w:eastAsia="Times New Roman" w:hAnsi="Times New Roman"/>
                <w:b/>
                <w:sz w:val="22"/>
                <w:szCs w:val="22"/>
                <w:lang w:val="pt-BR" w:eastAsia="en-GB"/>
              </w:rPr>
              <w:t xml:space="preserve"> în psihologia </w:t>
            </w:r>
            <w:r w:rsidR="00002F07" w:rsidRPr="00002F07">
              <w:rPr>
                <w:rFonts w:ascii="Times New Roman" w:eastAsia="Times New Roman" w:hAnsi="Times New Roman"/>
                <w:b/>
                <w:sz w:val="22"/>
                <w:szCs w:val="22"/>
                <w:lang w:val="pt-BR" w:eastAsia="en-GB"/>
              </w:rPr>
              <w:t>transporturilor</w:t>
            </w:r>
            <w:r w:rsidR="00002F07">
              <w:rPr>
                <w:rStyle w:val="yiv6351421355"/>
                <w:rFonts w:ascii="Times New Roman" w:eastAsia="Times New Roman" w:hAnsi="Times New Roman"/>
                <w:b/>
                <w:sz w:val="22"/>
                <w:szCs w:val="22"/>
                <w:lang w:val="pt-BR" w:eastAsia="en-GB"/>
              </w:rPr>
              <w:t xml:space="preserve"> </w:t>
            </w:r>
            <w:r w:rsidR="00B85817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="00B85817"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muncii, transporturilor şi serviciilor)</w:t>
            </w:r>
            <w:r w:rsidR="00002F07">
              <w:rPr>
                <w:lang w:val="pt-BR"/>
              </w:rPr>
              <w:t xml:space="preserve"> </w:t>
            </w:r>
          </w:p>
          <w:p w:rsidR="00002F07" w:rsidRDefault="00B85817" w:rsidP="00002F07">
            <w:pPr>
              <w:spacing w:after="0" w:line="240" w:lineRule="auto"/>
              <w:jc w:val="both"/>
              <w:rPr>
                <w:rStyle w:val="yiv6351421355"/>
                <w:rFonts w:ascii="Times New Roman" w:eastAsia="Times New Roman" w:hAnsi="Times New Roman"/>
                <w:b/>
                <w:sz w:val="22"/>
                <w:szCs w:val="22"/>
                <w:lang w:val="pt-BR" w:eastAsia="en-GB"/>
              </w:rPr>
            </w:pPr>
            <w:r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CIPRIAN RĂULEA</w:t>
            </w:r>
            <w:r w:rsidR="00002F07"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,</w:t>
            </w:r>
          </w:p>
          <w:p w:rsidR="00002F07" w:rsidRPr="00002F07" w:rsidRDefault="00002F07" w:rsidP="00002F07">
            <w:pPr>
              <w:spacing w:after="0" w:line="240" w:lineRule="auto"/>
              <w:jc w:val="both"/>
              <w:rPr>
                <w:rStyle w:val="yiv6351421355"/>
                <w:rFonts w:ascii="Times New Roman" w:eastAsia="Times New Roman" w:hAnsi="Times New Roman"/>
                <w:b/>
                <w:sz w:val="22"/>
                <w:szCs w:val="22"/>
                <w:lang w:val="pt-BR" w:eastAsia="en-GB"/>
              </w:rPr>
            </w:pPr>
            <w:r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ELENA ANGHEL</w:t>
            </w:r>
          </w:p>
        </w:tc>
        <w:tc>
          <w:tcPr>
            <w:tcW w:w="3410" w:type="dxa"/>
          </w:tcPr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 w:rsidRPr="00C73BB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Un model al competen</w:t>
            </w:r>
            <w:r w:rsidRPr="00C73BBD">
              <w:rPr>
                <w:rStyle w:val="yiv6351421355"/>
                <w:rFonts w:ascii="Tahoma" w:hAnsi="Tahoma" w:cs="Tahoma"/>
                <w:b/>
                <w:sz w:val="22"/>
                <w:szCs w:val="22"/>
                <w:lang w:val="ro-RO"/>
              </w:rPr>
              <w:t>ț</w:t>
            </w:r>
            <w:r w:rsidRPr="00C73BB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ei în rela</w:t>
            </w:r>
            <w:r w:rsidRPr="00C73BBD">
              <w:rPr>
                <w:rStyle w:val="yiv6351421355"/>
                <w:rFonts w:ascii="Tahoma" w:hAnsi="Tahoma" w:cs="Tahoma"/>
                <w:b/>
                <w:sz w:val="22"/>
                <w:szCs w:val="22"/>
                <w:lang w:val="ro-RO"/>
              </w:rPr>
              <w:t>ț</w:t>
            </w:r>
            <w:r w:rsidRPr="00C73BB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ie cu dezvoltarea personală - valorificări în formarea </w:t>
            </w:r>
            <w:r w:rsidRPr="00C73BBD">
              <w:rPr>
                <w:rStyle w:val="yiv6351421355"/>
                <w:rFonts w:ascii="Tahoma" w:hAnsi="Tahoma" w:cs="Tahoma"/>
                <w:b/>
                <w:sz w:val="22"/>
                <w:szCs w:val="22"/>
                <w:lang w:val="ro-RO"/>
              </w:rPr>
              <w:t>ș</w:t>
            </w:r>
            <w:r w:rsidRPr="00C73BB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i dezvoltarea resurselor umane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educaţio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softHyphen/>
              <w:t>nală, consiliere şcolară şi vocaţională)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Centrele de Consiliere şi Orientare în Carieră</w:t>
            </w: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B85817" w:rsidRPr="00E96D4F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OANA MOȘOIU</w:t>
            </w:r>
          </w:p>
        </w:tc>
        <w:tc>
          <w:tcPr>
            <w:tcW w:w="3271" w:type="dxa"/>
          </w:tcPr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E96D4F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Inteligența emoțională-marota educației postmoderne </w:t>
            </w: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B85817" w:rsidRPr="00BE5B54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E96D4F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(Program de formare continuă)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Ministerul Educației Naționale</w:t>
            </w: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B85817" w:rsidRDefault="00B85817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B85817" w:rsidRPr="00F646FD" w:rsidRDefault="00B85817" w:rsidP="00E96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E96D4F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ALINA TURCULEȚ</w:t>
            </w:r>
          </w:p>
        </w:tc>
      </w:tr>
      <w:tr w:rsidR="0004670F" w:rsidRPr="00F646FD">
        <w:tc>
          <w:tcPr>
            <w:tcW w:w="785" w:type="dxa"/>
            <w:vAlign w:val="center"/>
          </w:tcPr>
          <w:p w:rsidR="0004670F" w:rsidRPr="00F646FD" w:rsidRDefault="0004670F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17.00-19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.00</w:t>
            </w:r>
          </w:p>
        </w:tc>
        <w:tc>
          <w:tcPr>
            <w:tcW w:w="3253" w:type="dxa"/>
            <w:gridSpan w:val="2"/>
          </w:tcPr>
          <w:p w:rsidR="00267B75" w:rsidRDefault="00BE5B54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Start-up din (spre) psihologie </w:t>
            </w:r>
          </w:p>
          <w:p w:rsidR="0004670F" w:rsidRPr="00F646FD" w:rsidRDefault="00BE5B54" w:rsidP="00E96D4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(=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</w:t>
            </w:r>
            <w:r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cum dezvoltăm servicii din fonduri europene)</w:t>
            </w:r>
          </w:p>
          <w:p w:rsidR="00BE5B54" w:rsidRPr="00B85817" w:rsidRDefault="00BE5B54" w:rsidP="00BF7110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muncii, transporturilor şi serviciilor)</w:t>
            </w:r>
            <w:r w:rsidRPr="00B85817">
              <w:rPr>
                <w:lang w:val="pt-BR"/>
              </w:rPr>
              <w:t xml:space="preserve"> </w:t>
            </w:r>
          </w:p>
          <w:p w:rsidR="00BE5B54" w:rsidRPr="00B85817" w:rsidRDefault="00BE5B54" w:rsidP="00BF7110">
            <w:pPr>
              <w:spacing w:after="0" w:line="240" w:lineRule="auto"/>
              <w:jc w:val="both"/>
              <w:rPr>
                <w:b/>
                <w:lang w:val="pt-BR"/>
              </w:rPr>
            </w:pPr>
          </w:p>
          <w:p w:rsidR="0004670F" w:rsidRPr="00BE5B54" w:rsidRDefault="00BE5B54" w:rsidP="00BF711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RĂZVAN ANDRONIC</w:t>
            </w:r>
          </w:p>
        </w:tc>
        <w:tc>
          <w:tcPr>
            <w:tcW w:w="4070" w:type="dxa"/>
            <w:gridSpan w:val="2"/>
          </w:tcPr>
          <w:p w:rsidR="00BE5B54" w:rsidRDefault="00EE2139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Interpretare adleriană a testului proiectiv</w:t>
            </w:r>
            <w:r w:rsid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</w:t>
            </w:r>
            <w:r w:rsidR="00BE5B54"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(Testul arborelui)</w:t>
            </w:r>
          </w:p>
          <w:p w:rsidR="00BE5B54" w:rsidRDefault="00BE5B54" w:rsidP="00BE5B54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BE5B54" w:rsidRPr="00C73BBD" w:rsidRDefault="00BE5B54" w:rsidP="00BE5B54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(Psihologie clinică şi psihoterapie)</w:t>
            </w:r>
          </w:p>
          <w:p w:rsidR="00BE5B54" w:rsidRDefault="00BE5B54" w:rsidP="00BE5B54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BE5B54" w:rsidRDefault="00BE5B54" w:rsidP="00BE5B54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BE5B54" w:rsidRPr="00F646FD" w:rsidRDefault="00BE5B54" w:rsidP="00BE5B54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70C0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CĂTĂLIN GHERASIM</w:t>
            </w:r>
          </w:p>
        </w:tc>
        <w:tc>
          <w:tcPr>
            <w:tcW w:w="3410" w:type="dxa"/>
          </w:tcPr>
          <w:p w:rsidR="0004670F" w:rsidRDefault="00BE5B54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Rolul stimulării senzoriale tactil-kinestezice în structurarea hărții mentale</w:t>
            </w:r>
          </w:p>
          <w:p w:rsidR="00BE5B54" w:rsidRDefault="00BE5B54" w:rsidP="00BE5B54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educaţio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softHyphen/>
              <w:t>nală, consiliere şcolară şi vocaţională)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 xml:space="preserve"> + CCOC</w:t>
            </w:r>
          </w:p>
          <w:p w:rsidR="00BE5B54" w:rsidRDefault="00BE5B54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BE5B54" w:rsidRPr="00BE5B54" w:rsidRDefault="00BE5B54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E5B54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LETIȚIA SANJAQIEH</w:t>
            </w:r>
          </w:p>
        </w:tc>
        <w:tc>
          <w:tcPr>
            <w:tcW w:w="3271" w:type="dxa"/>
          </w:tcPr>
          <w:p w:rsidR="0004670F" w:rsidRDefault="004774D4" w:rsidP="00BF711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4774D4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Managementul învățării. Metode și tehnici de învățare eficientă </w:t>
            </w:r>
            <w:r w:rsidRPr="004774D4">
              <w:rPr>
                <w:rFonts w:ascii="Times New Roman" w:hAnsi="Times New Roman"/>
                <w:sz w:val="22"/>
                <w:szCs w:val="22"/>
                <w:lang w:val="ro-RO"/>
              </w:rPr>
              <w:t>(Program de formare continuă)</w:t>
            </w:r>
          </w:p>
          <w:p w:rsidR="004774D4" w:rsidRDefault="004774D4" w:rsidP="004774D4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Ministerul Educației Naționale</w:t>
            </w:r>
          </w:p>
          <w:p w:rsidR="004774D4" w:rsidRDefault="004774D4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4774D4" w:rsidRPr="00F646FD" w:rsidRDefault="004774D4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4774D4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MARIUS BÂZGAN</w:t>
            </w:r>
          </w:p>
        </w:tc>
      </w:tr>
    </w:tbl>
    <w:p w:rsidR="00F646FD" w:rsidRPr="00F646FD" w:rsidRDefault="00F646FD" w:rsidP="00513B3C">
      <w:pPr>
        <w:spacing w:after="0" w:line="240" w:lineRule="auto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21436D" w:rsidRDefault="0021436D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p w:rsidR="00CF1F80" w:rsidRPr="00DB1A5E" w:rsidRDefault="00CF1F80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</w:pPr>
      <w:r w:rsidRPr="00F646FD"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  <w:t xml:space="preserve"> </w:t>
      </w:r>
      <w:r w:rsidR="00B85817"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  <w:t>Miercuri, 23</w:t>
      </w:r>
      <w:r w:rsidR="00513B3C">
        <w:rPr>
          <w:rStyle w:val="yiv6351421355"/>
          <w:rFonts w:ascii="Times New Roman" w:hAnsi="Times New Roman"/>
          <w:b/>
          <w:bCs/>
          <w:color w:val="0070C0"/>
          <w:sz w:val="28"/>
          <w:szCs w:val="28"/>
          <w:lang w:val="ro-RO"/>
        </w:rPr>
        <w:t xml:space="preserve"> mai 2018</w:t>
      </w:r>
    </w:p>
    <w:p w:rsidR="0088016C" w:rsidRPr="00F646FD" w:rsidRDefault="0088016C" w:rsidP="00CF1F80">
      <w:pPr>
        <w:spacing w:after="0" w:line="240" w:lineRule="auto"/>
        <w:jc w:val="center"/>
        <w:rPr>
          <w:rStyle w:val="yiv6351421355"/>
          <w:rFonts w:ascii="Times New Roman" w:hAnsi="Times New Roman"/>
          <w:b/>
          <w:bCs/>
          <w:color w:val="0070C0"/>
          <w:sz w:val="22"/>
          <w:szCs w:val="22"/>
          <w:lang w:val="ro-R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179"/>
        <w:gridCol w:w="3080"/>
        <w:gridCol w:w="220"/>
        <w:gridCol w:w="3520"/>
        <w:gridCol w:w="330"/>
        <w:gridCol w:w="3444"/>
      </w:tblGrid>
      <w:tr w:rsidR="00513B3C" w:rsidRPr="005F3B50">
        <w:trPr>
          <w:trHeight w:val="889"/>
        </w:trPr>
        <w:tc>
          <w:tcPr>
            <w:tcW w:w="851" w:type="dxa"/>
            <w:vAlign w:val="center"/>
          </w:tcPr>
          <w:p w:rsidR="00513B3C" w:rsidRPr="00F646FD" w:rsidRDefault="00513B3C" w:rsidP="00513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513B3C" w:rsidRPr="00F646FD" w:rsidRDefault="00513B3C" w:rsidP="00513B3C">
            <w:pPr>
              <w:spacing w:after="0" w:line="240" w:lineRule="auto"/>
              <w:jc w:val="both"/>
              <w:rPr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08.00–10.00</w:t>
            </w:r>
          </w:p>
        </w:tc>
        <w:tc>
          <w:tcPr>
            <w:tcW w:w="3297" w:type="dxa"/>
            <w:gridSpan w:val="2"/>
            <w:vAlign w:val="center"/>
          </w:tcPr>
          <w:p w:rsidR="00466A72" w:rsidRDefault="00466A72" w:rsidP="00466A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C72C56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Tulburarile specifice de invatare - diagnostic, evaluare si elemente de interventie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 </w:t>
            </w:r>
          </w:p>
          <w:p w:rsidR="00466A72" w:rsidRDefault="00466A72" w:rsidP="00466A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educaţio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softHyphen/>
              <w:t>nală, consiliere şcolară şi vocaţională)</w:t>
            </w:r>
          </w:p>
          <w:p w:rsidR="005F3B50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C72C56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RAMONA LUPU, </w:t>
            </w:r>
          </w:p>
          <w:p w:rsidR="00D214C8" w:rsidRPr="00466A72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C72C56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VIOREL LUPU</w:t>
            </w:r>
          </w:p>
        </w:tc>
        <w:tc>
          <w:tcPr>
            <w:tcW w:w="3080" w:type="dxa"/>
            <w:vAlign w:val="center"/>
          </w:tcPr>
          <w:p w:rsidR="009B6A2C" w:rsidRDefault="009B6A2C" w:rsidP="009B6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Ritm, dans si miscare in abordarea psihosexualitatii</w:t>
            </w:r>
          </w:p>
          <w:p w:rsidR="009B6A2C" w:rsidRDefault="009B6A2C" w:rsidP="009B6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9B6A2C" w:rsidRDefault="009B6A2C" w:rsidP="009B6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9B6A2C" w:rsidRPr="00C73BBD" w:rsidRDefault="009B6A2C" w:rsidP="009B6A2C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Psihologie clinică şi psihoterapie)</w:t>
            </w:r>
          </w:p>
          <w:p w:rsidR="009B6A2C" w:rsidRPr="00C73BBD" w:rsidRDefault="009B6A2C" w:rsidP="009B6A2C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</w:p>
          <w:p w:rsidR="00513B3C" w:rsidRPr="00C72C56" w:rsidRDefault="009B6A2C" w:rsidP="009B6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FLORIN VANCEA</w:t>
            </w:r>
          </w:p>
        </w:tc>
        <w:tc>
          <w:tcPr>
            <w:tcW w:w="4070" w:type="dxa"/>
            <w:gridSpan w:val="3"/>
            <w:vAlign w:val="center"/>
          </w:tcPr>
          <w:p w:rsidR="00513B3C" w:rsidRDefault="00020C97" w:rsidP="00C72C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020C97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Comportamente disfuncţionale ale conducătorilor auto în trafic</w:t>
            </w:r>
          </w:p>
          <w:p w:rsidR="00020C97" w:rsidRDefault="00020C97" w:rsidP="00020C97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020C97" w:rsidRPr="00B85817" w:rsidRDefault="00020C97" w:rsidP="00020C97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muncii, transporturilor şi serviciilor)</w:t>
            </w:r>
            <w:r w:rsidRPr="00B85817">
              <w:rPr>
                <w:lang w:val="pt-BR"/>
              </w:rPr>
              <w:t xml:space="preserve"> </w:t>
            </w:r>
          </w:p>
          <w:p w:rsidR="00020C97" w:rsidRDefault="00020C97" w:rsidP="00C72C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</w:p>
          <w:p w:rsidR="00020C97" w:rsidRDefault="00020C97" w:rsidP="00C72C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020C97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MIHAELA RUS, </w:t>
            </w:r>
          </w:p>
          <w:p w:rsidR="00020C97" w:rsidRPr="00020C97" w:rsidRDefault="00020C97" w:rsidP="00C72C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020C97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IONEL SIMIONCA</w:t>
            </w:r>
          </w:p>
        </w:tc>
        <w:tc>
          <w:tcPr>
            <w:tcW w:w="3444" w:type="dxa"/>
            <w:vAlign w:val="center"/>
          </w:tcPr>
          <w:p w:rsidR="00513B3C" w:rsidRDefault="00466A72" w:rsidP="009B6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466A72">
              <w:rPr>
                <w:rFonts w:ascii="Times New Roman" w:hAnsi="Times New Roman"/>
                <w:b/>
                <w:sz w:val="22"/>
                <w:szCs w:val="22"/>
              </w:rPr>
              <w:t>iolen</w:t>
            </w:r>
            <w:r w:rsidRPr="00466A72">
              <w:rPr>
                <w:rFonts w:ascii="Times New Roman" w:hAnsi="Tahoma"/>
                <w:b/>
                <w:sz w:val="22"/>
                <w:szCs w:val="22"/>
              </w:rPr>
              <w:t>ț</w:t>
            </w:r>
            <w:r w:rsidRPr="00466A72">
              <w:rPr>
                <w:rFonts w:ascii="Times New Roman" w:hAnsi="Times New Roman"/>
                <w:b/>
                <w:sz w:val="22"/>
                <w:szCs w:val="22"/>
              </w:rPr>
              <w:t xml:space="preserve">a domestică e o problemă a noastră, a tuturor - o abordare multi </w:t>
            </w:r>
            <w:r w:rsidRPr="00466A72">
              <w:rPr>
                <w:rFonts w:ascii="Times New Roman" w:hAnsi="Tahoma"/>
                <w:b/>
                <w:sz w:val="22"/>
                <w:szCs w:val="22"/>
              </w:rPr>
              <w:t>ș</w:t>
            </w:r>
            <w:r w:rsidRPr="00466A72">
              <w:rPr>
                <w:rFonts w:ascii="Times New Roman" w:hAnsi="Times New Roman"/>
                <w:b/>
                <w:sz w:val="22"/>
                <w:szCs w:val="22"/>
              </w:rPr>
              <w:t>i  interdisciplinară a interven</w:t>
            </w:r>
            <w:r w:rsidRPr="00466A72">
              <w:rPr>
                <w:rFonts w:ascii="Times New Roman" w:hAnsi="Tahoma"/>
                <w:b/>
                <w:sz w:val="22"/>
                <w:szCs w:val="22"/>
              </w:rPr>
              <w:t>ț</w:t>
            </w:r>
            <w:r w:rsidRPr="00466A72">
              <w:rPr>
                <w:rFonts w:ascii="Times New Roman" w:hAnsi="Times New Roman"/>
                <w:b/>
                <w:sz w:val="22"/>
                <w:szCs w:val="22"/>
              </w:rPr>
              <w:t>iei</w:t>
            </w:r>
          </w:p>
          <w:p w:rsidR="005F3B50" w:rsidRDefault="005F3B50" w:rsidP="005F3B5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4774D4">
              <w:rPr>
                <w:rFonts w:ascii="Times New Roman" w:hAnsi="Times New Roman"/>
                <w:sz w:val="22"/>
                <w:szCs w:val="22"/>
                <w:lang w:val="ro-RO"/>
              </w:rPr>
              <w:t>(Program de formare continuă)</w:t>
            </w:r>
          </w:p>
          <w:p w:rsidR="005F3B50" w:rsidRDefault="005F3B50" w:rsidP="005F3B5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5F3B50" w:rsidRDefault="005F3B50" w:rsidP="005F3B5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Ministerul Educa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iei Na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ionale</w:t>
            </w:r>
          </w:p>
          <w:p w:rsidR="005F3B50" w:rsidRPr="005F3B50" w:rsidRDefault="005F3B50" w:rsidP="009B6A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5F3B50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IOLANDA BELDIANU</w:t>
            </w:r>
          </w:p>
        </w:tc>
      </w:tr>
      <w:tr w:rsidR="00513B3C" w:rsidRPr="00F646FD">
        <w:trPr>
          <w:trHeight w:val="1968"/>
        </w:trPr>
        <w:tc>
          <w:tcPr>
            <w:tcW w:w="851" w:type="dxa"/>
            <w:vAlign w:val="center"/>
          </w:tcPr>
          <w:p w:rsidR="00513B3C" w:rsidRPr="00F646FD" w:rsidRDefault="00513B3C" w:rsidP="00513B3C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10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0-1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2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3297" w:type="dxa"/>
            <w:gridSpan w:val="2"/>
          </w:tcPr>
          <w:p w:rsidR="00C72C56" w:rsidRDefault="00C72C56" w:rsidP="00C72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C72C56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Psihologia comportamentelor în captivitate</w:t>
            </w:r>
          </w:p>
          <w:p w:rsidR="00C72C56" w:rsidRDefault="00C72C56" w:rsidP="00C72C56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pentru apărare, ordine publică şi siguranţă naţională)</w:t>
            </w:r>
          </w:p>
          <w:p w:rsidR="00C72C56" w:rsidRDefault="00C72C56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21436D" w:rsidRDefault="0021436D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513B3C" w:rsidRPr="00F646FD" w:rsidRDefault="00C72C56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C72C56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VASILE MĂRINEANU</w:t>
            </w:r>
          </w:p>
        </w:tc>
        <w:tc>
          <w:tcPr>
            <w:tcW w:w="3080" w:type="dxa"/>
          </w:tcPr>
          <w:p w:rsidR="00C72C56" w:rsidRDefault="00C72C56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C72C56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Biofeedbackul in psihoterapie</w:t>
            </w:r>
          </w:p>
          <w:p w:rsidR="00C72C56" w:rsidRDefault="00C72C56" w:rsidP="00C72C56">
            <w:pPr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C72C56" w:rsidRPr="00C73BBD" w:rsidRDefault="00C72C56" w:rsidP="00C72C56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Psihologie clinică şi psihoterapie)</w:t>
            </w:r>
          </w:p>
          <w:p w:rsidR="00513B3C" w:rsidRPr="00C72C56" w:rsidRDefault="00C72C56" w:rsidP="00C72C56">
            <w:pPr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C72C56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RAMONA LUPU, VIOREL </w:t>
            </w:r>
            <w:r w:rsidR="00020C9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</w:t>
            </w:r>
            <w:r w:rsidRPr="00C72C56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LUPU</w:t>
            </w:r>
          </w:p>
        </w:tc>
        <w:tc>
          <w:tcPr>
            <w:tcW w:w="4070" w:type="dxa"/>
            <w:gridSpan w:val="3"/>
          </w:tcPr>
          <w:p w:rsidR="00020C97" w:rsidRPr="00B85817" w:rsidRDefault="00C72C56" w:rsidP="00020C97">
            <w:pPr>
              <w:spacing w:after="0" w:line="240" w:lineRule="auto"/>
              <w:jc w:val="both"/>
              <w:rPr>
                <w:lang w:val="ro-RO"/>
              </w:rPr>
            </w:pPr>
            <w:r w:rsidRPr="00C72C56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Managementul romanesc de la “suntem foarte buni” la crunta realitate. Metode si tehnici moderne de evaluare si dezvoltare a managerilor, adaptate specificului acestora</w:t>
            </w:r>
            <w:r w:rsidR="00020C9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</w:t>
            </w:r>
            <w:r w:rsidR="00020C97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="00020C97"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muncii, transporturilor şi serviciilor)</w:t>
            </w:r>
            <w:r w:rsidR="00020C97" w:rsidRPr="00B85817">
              <w:rPr>
                <w:lang w:val="ro-RO"/>
              </w:rPr>
              <w:t xml:space="preserve"> </w:t>
            </w:r>
          </w:p>
          <w:p w:rsidR="00513B3C" w:rsidRPr="00DB1A5E" w:rsidRDefault="00020C97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020C9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DORU DIMA</w:t>
            </w:r>
          </w:p>
        </w:tc>
        <w:tc>
          <w:tcPr>
            <w:tcW w:w="3444" w:type="dxa"/>
          </w:tcPr>
          <w:p w:rsidR="00513B3C" w:rsidRDefault="00020C97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020C9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Cardurile OH: o resursa mul</w:t>
            </w: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ti</w:t>
            </w:r>
            <w:r w:rsidRPr="00020C9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coloră spre explorarea lumii interioare</w:t>
            </w:r>
          </w:p>
          <w:p w:rsidR="00020C97" w:rsidRDefault="00020C97" w:rsidP="00020C97">
            <w:pPr>
              <w:spacing w:after="0" w:line="240" w:lineRule="auto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educaţio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softHyphen/>
              <w:t>nală, consiliere şcolară şi vocaţională)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 xml:space="preserve"> + CCOC</w:t>
            </w:r>
          </w:p>
          <w:p w:rsidR="00020C97" w:rsidRDefault="00020C97" w:rsidP="00020C97">
            <w:pPr>
              <w:spacing w:after="0" w:line="240" w:lineRule="auto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020C97" w:rsidRPr="00DB1A5E" w:rsidRDefault="00020C97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020C9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IULIA SARA</w:t>
            </w:r>
          </w:p>
        </w:tc>
      </w:tr>
      <w:tr w:rsidR="00513B3C" w:rsidRPr="00F646FD">
        <w:tc>
          <w:tcPr>
            <w:tcW w:w="851" w:type="dxa"/>
            <w:vAlign w:val="center"/>
          </w:tcPr>
          <w:p w:rsidR="00513B3C" w:rsidRPr="00F646FD" w:rsidRDefault="00513B3C" w:rsidP="00513B3C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2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0-1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4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3297" w:type="dxa"/>
            <w:gridSpan w:val="2"/>
            <w:shd w:val="clear" w:color="auto" w:fill="FFFFFF"/>
          </w:tcPr>
          <w:p w:rsidR="00466A72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D214C8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Optimizarea personală în abordarea psihologiei judiciare - personalităţi deviante</w:t>
            </w:r>
          </w:p>
          <w:p w:rsidR="00466A72" w:rsidRPr="0021436D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pentru apărare, ordine publică şi siguranţă naţională)</w:t>
            </w:r>
          </w:p>
          <w:p w:rsidR="00740547" w:rsidRPr="00F646FD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D214C8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ADRIANA SAMSON</w:t>
            </w:r>
          </w:p>
        </w:tc>
        <w:tc>
          <w:tcPr>
            <w:tcW w:w="3080" w:type="dxa"/>
          </w:tcPr>
          <w:p w:rsidR="00466A72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Terapii ocupa</w:t>
            </w:r>
            <w:r w:rsidRPr="00740547">
              <w:rPr>
                <w:rFonts w:ascii="Tahoma" w:hAnsi="Tahoma" w:cs="Tahoma"/>
                <w:b/>
                <w:sz w:val="22"/>
                <w:szCs w:val="22"/>
                <w:lang w:val="ro-RO"/>
              </w:rPr>
              <w:t>ț</w:t>
            </w: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ionale. Terapia prin teatru</w:t>
            </w:r>
          </w:p>
          <w:p w:rsidR="00466A72" w:rsidRDefault="00466A72" w:rsidP="00466A72">
            <w:pPr>
              <w:spacing w:after="0" w:line="240" w:lineRule="auto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educaţio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softHyphen/>
              <w:t>nală, consiliere şcolară şi vocaţională)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 xml:space="preserve"> + CCOC</w:t>
            </w:r>
          </w:p>
          <w:p w:rsidR="00513B3C" w:rsidRPr="0021436D" w:rsidRDefault="00466A72" w:rsidP="00BF711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MARIA DORINA PA</w:t>
            </w:r>
            <w:r w:rsidRPr="00740547">
              <w:rPr>
                <w:rFonts w:ascii="Tahoma" w:hAnsi="Tahoma" w:cs="Tahoma"/>
                <w:b/>
                <w:sz w:val="22"/>
                <w:szCs w:val="22"/>
                <w:lang w:val="ro-RO"/>
              </w:rPr>
              <w:t>Ș</w:t>
            </w: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CA</w:t>
            </w:r>
          </w:p>
        </w:tc>
        <w:tc>
          <w:tcPr>
            <w:tcW w:w="4070" w:type="dxa"/>
            <w:gridSpan w:val="3"/>
          </w:tcPr>
          <w:p w:rsidR="00513B3C" w:rsidRDefault="00740547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Sindromul epuizării profesionale - apariție, dinamica, modalități de evaluare și intervenție</w:t>
            </w:r>
          </w:p>
          <w:p w:rsidR="00740547" w:rsidRDefault="00740547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muncii, transporturilor şi serviciilor)</w:t>
            </w:r>
          </w:p>
          <w:p w:rsidR="00740547" w:rsidRPr="00DB1A5E" w:rsidRDefault="00740547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MARIUS MILCU</w:t>
            </w:r>
          </w:p>
        </w:tc>
        <w:tc>
          <w:tcPr>
            <w:tcW w:w="3444" w:type="dxa"/>
          </w:tcPr>
          <w:p w:rsidR="00466A72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Metode moderne de activizare a lecţiei</w:t>
            </w:r>
          </w:p>
          <w:p w:rsidR="00002F07" w:rsidRDefault="00002F07" w:rsidP="00002F0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4774D4">
              <w:rPr>
                <w:rFonts w:ascii="Times New Roman" w:hAnsi="Times New Roman"/>
                <w:sz w:val="22"/>
                <w:szCs w:val="22"/>
                <w:lang w:val="ro-RO"/>
              </w:rPr>
              <w:t>(Program de formare continuă)</w:t>
            </w:r>
          </w:p>
          <w:p w:rsidR="00466A72" w:rsidRDefault="00466A72" w:rsidP="00466A72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Ministerul Educa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iei Na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ionale</w:t>
            </w:r>
          </w:p>
          <w:p w:rsidR="00466A72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  <w:p w:rsidR="00740547" w:rsidRPr="00DB1A5E" w:rsidRDefault="00466A72" w:rsidP="00466A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CAMELIA VĂRZARU</w:t>
            </w:r>
          </w:p>
        </w:tc>
      </w:tr>
      <w:tr w:rsidR="0021436D" w:rsidRPr="00F646FD">
        <w:tc>
          <w:tcPr>
            <w:tcW w:w="851" w:type="dxa"/>
            <w:vAlign w:val="center"/>
          </w:tcPr>
          <w:p w:rsidR="0021436D" w:rsidRPr="00F646FD" w:rsidRDefault="0021436D" w:rsidP="00513B3C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4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0-1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5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13891" w:type="dxa"/>
            <w:gridSpan w:val="7"/>
            <w:vAlign w:val="center"/>
          </w:tcPr>
          <w:p w:rsidR="0021436D" w:rsidRPr="00F646FD" w:rsidRDefault="0021436D" w:rsidP="0021436D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Pauză</w:t>
            </w:r>
          </w:p>
        </w:tc>
      </w:tr>
      <w:tr w:rsidR="0021436D" w:rsidRPr="000502E4" w:rsidTr="00663B73">
        <w:tc>
          <w:tcPr>
            <w:tcW w:w="851" w:type="dxa"/>
            <w:vAlign w:val="center"/>
          </w:tcPr>
          <w:p w:rsidR="0021436D" w:rsidRPr="00F646FD" w:rsidRDefault="0021436D" w:rsidP="00513B3C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5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0-1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7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3118" w:type="dxa"/>
          </w:tcPr>
          <w:p w:rsidR="0021436D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Cresterea rezilientei la militarii ce isi desfasoara activitatea in conditii de risc</w:t>
            </w:r>
          </w:p>
          <w:p w:rsidR="00663B73" w:rsidRDefault="0021436D" w:rsidP="00740547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pentru apărare, ordine publică şi siguranţă naţională)</w:t>
            </w:r>
          </w:p>
          <w:p w:rsidR="0021436D" w:rsidRPr="00663B73" w:rsidRDefault="0021436D" w:rsidP="0074054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CRISTINA KULCSAR</w:t>
            </w:r>
          </w:p>
        </w:tc>
        <w:tc>
          <w:tcPr>
            <w:tcW w:w="3479" w:type="dxa"/>
            <w:gridSpan w:val="3"/>
          </w:tcPr>
          <w:p w:rsidR="0021436D" w:rsidRDefault="0021436D" w:rsidP="0078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Managementul serviciilor de psihologia muncii şi rezolvarea problemelor de etică şi deontologie profesională</w:t>
            </w:r>
          </w:p>
          <w:p w:rsidR="0021436D" w:rsidRDefault="0021436D" w:rsidP="0078043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muncii, transporturilor şi serviciilor)</w:t>
            </w:r>
          </w:p>
          <w:p w:rsidR="0021436D" w:rsidRPr="00DB1A5E" w:rsidRDefault="00663B73" w:rsidP="0078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CORINA-MIHAELA</w:t>
            </w:r>
            <w:r w:rsidR="0021436D"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ZAHARIA</w:t>
            </w:r>
          </w:p>
        </w:tc>
        <w:tc>
          <w:tcPr>
            <w:tcW w:w="3520" w:type="dxa"/>
          </w:tcPr>
          <w:p w:rsidR="0021436D" w:rsidRDefault="0021436D" w:rsidP="0078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Implicaţiile Metodei Feuerstein în dezvoltarea cognitivă</w:t>
            </w: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</w:t>
            </w:r>
          </w:p>
          <w:p w:rsidR="0021436D" w:rsidRDefault="0021436D" w:rsidP="0078043F">
            <w:pPr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21436D" w:rsidRDefault="0021436D" w:rsidP="0078043F">
            <w:pPr>
              <w:spacing w:after="0" w:line="240" w:lineRule="auto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Psihologia educaţio</w:t>
            </w:r>
            <w:r w:rsidRPr="00F646FD"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softHyphen/>
              <w:t>nală, consiliere şcolară şi vocaţională)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 xml:space="preserve"> + CCOC</w:t>
            </w:r>
          </w:p>
          <w:p w:rsidR="0021436D" w:rsidRPr="00DB1A5E" w:rsidRDefault="0021436D" w:rsidP="0078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40547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OTILIA TODOR</w:t>
            </w:r>
          </w:p>
        </w:tc>
        <w:tc>
          <w:tcPr>
            <w:tcW w:w="3774" w:type="dxa"/>
            <w:gridSpan w:val="2"/>
          </w:tcPr>
          <w:p w:rsidR="0021436D" w:rsidRDefault="0021436D" w:rsidP="00740547">
            <w:pPr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78043F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Profesorul - resursă pentru comunitate</w:t>
            </w:r>
          </w:p>
          <w:p w:rsidR="0021436D" w:rsidRDefault="0021436D" w:rsidP="0078043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(Program de formare continuă)</w:t>
            </w:r>
          </w:p>
          <w:p w:rsidR="0021436D" w:rsidRDefault="0021436D" w:rsidP="0078043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21436D" w:rsidRDefault="0021436D" w:rsidP="0078043F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Ministerul Educa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iei Na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ionale</w:t>
            </w:r>
          </w:p>
          <w:p w:rsidR="0021436D" w:rsidRPr="0078043F" w:rsidRDefault="0021436D" w:rsidP="00740547">
            <w:pPr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TOADER  PĂLĂŞAN</w:t>
            </w:r>
          </w:p>
        </w:tc>
      </w:tr>
      <w:tr w:rsidR="0021436D" w:rsidRPr="00C03D92" w:rsidTr="00663B73">
        <w:trPr>
          <w:trHeight w:val="1264"/>
        </w:trPr>
        <w:tc>
          <w:tcPr>
            <w:tcW w:w="851" w:type="dxa"/>
            <w:vAlign w:val="center"/>
          </w:tcPr>
          <w:p w:rsidR="0021436D" w:rsidRPr="00F646FD" w:rsidRDefault="0021436D" w:rsidP="00513B3C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7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0-1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9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.</w:t>
            </w:r>
            <w:r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  <w:r w:rsidRPr="00F646FD"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1436D" w:rsidRPr="00DB1A5E" w:rsidRDefault="0021436D" w:rsidP="00BF7110">
            <w:pPr>
              <w:spacing w:after="0" w:line="240" w:lineRule="auto"/>
              <w:jc w:val="both"/>
              <w:rPr>
                <w:rStyle w:val="yiv6351421355"/>
                <w:rFonts w:ascii="Times New Roman" w:hAnsi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479" w:type="dxa"/>
            <w:gridSpan w:val="3"/>
            <w:shd w:val="clear" w:color="auto" w:fill="FFFFFF"/>
          </w:tcPr>
          <w:p w:rsidR="0021436D" w:rsidRPr="00F646FD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2"/>
                <w:szCs w:val="22"/>
                <w:lang w:val="ro-RO"/>
              </w:rPr>
            </w:pPr>
          </w:p>
        </w:tc>
        <w:tc>
          <w:tcPr>
            <w:tcW w:w="3520" w:type="dxa"/>
            <w:shd w:val="clear" w:color="auto" w:fill="FFFFFF"/>
          </w:tcPr>
          <w:p w:rsidR="0021436D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Provocările Centrelor de Consiliere şi Orientare în carieră </w:t>
            </w:r>
          </w:p>
          <w:p w:rsidR="0021436D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</w:pPr>
          </w:p>
          <w:p w:rsidR="0021436D" w:rsidRPr="0021436D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</w:pPr>
            <w:r w:rsidRPr="00202F7D"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  <w:t>CCOC</w:t>
            </w:r>
          </w:p>
          <w:p w:rsidR="0021436D" w:rsidRPr="005F3B50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MARIAN CRĂCIUN</w:t>
            </w:r>
          </w:p>
        </w:tc>
        <w:tc>
          <w:tcPr>
            <w:tcW w:w="3774" w:type="dxa"/>
            <w:gridSpan w:val="2"/>
            <w:shd w:val="clear" w:color="auto" w:fill="FFFFFF"/>
          </w:tcPr>
          <w:p w:rsidR="0021436D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C03D92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Aplicaţii ale analizei tranzacţionale în comunicarea didactică</w:t>
            </w:r>
          </w:p>
          <w:p w:rsidR="0021436D" w:rsidRPr="00C03D92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(Program de formare continuă)</w:t>
            </w:r>
          </w:p>
          <w:p w:rsidR="0021436D" w:rsidRPr="00C03D92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Ministerul Educa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iei Na</w:t>
            </w:r>
            <w:r>
              <w:rPr>
                <w:rStyle w:val="yiv6351421355"/>
                <w:rFonts w:ascii="Tahoma" w:hAnsi="Tahoma" w:cs="Tahoma"/>
                <w:sz w:val="22"/>
                <w:szCs w:val="22"/>
                <w:lang w:val="ro-RO"/>
              </w:rPr>
              <w:t>ț</w:t>
            </w:r>
            <w:r>
              <w:rPr>
                <w:rStyle w:val="yiv6351421355"/>
                <w:rFonts w:ascii="Times New Roman" w:hAnsi="Times New Roman"/>
                <w:sz w:val="22"/>
                <w:szCs w:val="22"/>
                <w:lang w:val="ro-RO"/>
              </w:rPr>
              <w:t>ionale</w:t>
            </w:r>
          </w:p>
          <w:p w:rsidR="0021436D" w:rsidRPr="00C03D92" w:rsidRDefault="0021436D" w:rsidP="00BF7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MARIELA PAVALACHE</w:t>
            </w:r>
          </w:p>
        </w:tc>
      </w:tr>
    </w:tbl>
    <w:p w:rsidR="0092385E" w:rsidRPr="00F646FD" w:rsidRDefault="0092385E" w:rsidP="003B6EA7">
      <w:pPr>
        <w:spacing w:after="0" w:line="240" w:lineRule="auto"/>
        <w:jc w:val="both"/>
        <w:rPr>
          <w:sz w:val="22"/>
          <w:szCs w:val="22"/>
          <w:lang w:val="ro-RO"/>
        </w:rPr>
      </w:pPr>
    </w:p>
    <w:sectPr w:rsidR="0092385E" w:rsidRPr="00F646FD" w:rsidSect="00E703DD">
      <w:pgSz w:w="16838" w:h="11906" w:orient="landscape" w:code="9"/>
      <w:pgMar w:top="567" w:right="778" w:bottom="567" w:left="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8CB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462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48F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3EA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382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28A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C9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E0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C20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704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D766F2"/>
    <w:multiLevelType w:val="hybridMultilevel"/>
    <w:tmpl w:val="9D1A6076"/>
    <w:lvl w:ilvl="0" w:tplc="D95C20C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362CD"/>
    <w:multiLevelType w:val="hybridMultilevel"/>
    <w:tmpl w:val="05200486"/>
    <w:lvl w:ilvl="0" w:tplc="BC52319E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2880"/>
    <w:multiLevelType w:val="hybridMultilevel"/>
    <w:tmpl w:val="9D6A651C"/>
    <w:lvl w:ilvl="0" w:tplc="2C1A292A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7467"/>
    <w:rsid w:val="00002F07"/>
    <w:rsid w:val="00020C97"/>
    <w:rsid w:val="00021F36"/>
    <w:rsid w:val="0004670F"/>
    <w:rsid w:val="000502E4"/>
    <w:rsid w:val="00061E4A"/>
    <w:rsid w:val="00062D37"/>
    <w:rsid w:val="000D49B2"/>
    <w:rsid w:val="00137A0D"/>
    <w:rsid w:val="0017275E"/>
    <w:rsid w:val="0019486E"/>
    <w:rsid w:val="001949DD"/>
    <w:rsid w:val="001B2424"/>
    <w:rsid w:val="00202F7D"/>
    <w:rsid w:val="0021436D"/>
    <w:rsid w:val="00232791"/>
    <w:rsid w:val="002527A3"/>
    <w:rsid w:val="00267B75"/>
    <w:rsid w:val="002A4564"/>
    <w:rsid w:val="003A0F0E"/>
    <w:rsid w:val="003B6EA7"/>
    <w:rsid w:val="003D5CDD"/>
    <w:rsid w:val="00440402"/>
    <w:rsid w:val="00466A72"/>
    <w:rsid w:val="004774D4"/>
    <w:rsid w:val="004A3AD6"/>
    <w:rsid w:val="004D03BE"/>
    <w:rsid w:val="004F7467"/>
    <w:rsid w:val="00513B3C"/>
    <w:rsid w:val="00551DBC"/>
    <w:rsid w:val="005F3B50"/>
    <w:rsid w:val="006002BA"/>
    <w:rsid w:val="00662035"/>
    <w:rsid w:val="00663B73"/>
    <w:rsid w:val="006656C7"/>
    <w:rsid w:val="00740547"/>
    <w:rsid w:val="0075281A"/>
    <w:rsid w:val="0078043F"/>
    <w:rsid w:val="007C66E5"/>
    <w:rsid w:val="00845D0A"/>
    <w:rsid w:val="0088016C"/>
    <w:rsid w:val="008913CE"/>
    <w:rsid w:val="008B5320"/>
    <w:rsid w:val="008D4571"/>
    <w:rsid w:val="0092385E"/>
    <w:rsid w:val="00952E39"/>
    <w:rsid w:val="00965166"/>
    <w:rsid w:val="009A233E"/>
    <w:rsid w:val="009A6FB5"/>
    <w:rsid w:val="009B6A2C"/>
    <w:rsid w:val="009F200A"/>
    <w:rsid w:val="00A23565"/>
    <w:rsid w:val="00A5317C"/>
    <w:rsid w:val="00A85463"/>
    <w:rsid w:val="00AA29F8"/>
    <w:rsid w:val="00B65707"/>
    <w:rsid w:val="00B85817"/>
    <w:rsid w:val="00BE5B54"/>
    <w:rsid w:val="00BF3434"/>
    <w:rsid w:val="00BF7110"/>
    <w:rsid w:val="00C03D92"/>
    <w:rsid w:val="00C47DF2"/>
    <w:rsid w:val="00C66FA2"/>
    <w:rsid w:val="00C72C56"/>
    <w:rsid w:val="00C73BBD"/>
    <w:rsid w:val="00CD3EFF"/>
    <w:rsid w:val="00CD427A"/>
    <w:rsid w:val="00CE11B9"/>
    <w:rsid w:val="00CF1F80"/>
    <w:rsid w:val="00D00678"/>
    <w:rsid w:val="00D072D0"/>
    <w:rsid w:val="00D10984"/>
    <w:rsid w:val="00D214C8"/>
    <w:rsid w:val="00D43387"/>
    <w:rsid w:val="00DB1A5E"/>
    <w:rsid w:val="00E40EE5"/>
    <w:rsid w:val="00E703DD"/>
    <w:rsid w:val="00E96D4F"/>
    <w:rsid w:val="00EE2139"/>
    <w:rsid w:val="00EE79DF"/>
    <w:rsid w:val="00F03134"/>
    <w:rsid w:val="00F646FD"/>
    <w:rsid w:val="00F70BCE"/>
    <w:rsid w:val="00F97A52"/>
    <w:rsid w:val="00FA365C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DD"/>
    <w:pPr>
      <w:spacing w:after="160" w:line="259" w:lineRule="auto"/>
    </w:pPr>
    <w:rPr>
      <w:rFonts w:ascii="Trebuchet MS" w:hAnsi="Trebuchet M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351421355">
    <w:name w:val="yiv6351421355"/>
    <w:basedOn w:val="DefaultParagraphFont"/>
    <w:rsid w:val="004F7467"/>
  </w:style>
  <w:style w:type="table" w:styleId="TableGrid">
    <w:name w:val="Table Grid"/>
    <w:basedOn w:val="TableNormal"/>
    <w:uiPriority w:val="59"/>
    <w:rsid w:val="004F7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65C"/>
    <w:pPr>
      <w:ind w:left="720"/>
      <w:contextualSpacing/>
    </w:pPr>
  </w:style>
  <w:style w:type="character" w:styleId="Hyperlink">
    <w:name w:val="Hyperlink"/>
    <w:basedOn w:val="DefaultParagraphFont"/>
    <w:rsid w:val="00CD427A"/>
    <w:rPr>
      <w:b w:val="0"/>
      <w:bCs w:val="0"/>
      <w:strike w:val="0"/>
      <w:dstrike w:val="0"/>
      <w:color w:val="4CA69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AFASES 2017</vt:lpstr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AFASES 2017</dc:title>
  <dc:creator>Laurentiu</dc:creator>
  <cp:lastModifiedBy>Xtreme</cp:lastModifiedBy>
  <cp:revision>2</cp:revision>
  <cp:lastPrinted>2017-02-08T21:00:00Z</cp:lastPrinted>
  <dcterms:created xsi:type="dcterms:W3CDTF">2018-04-01T04:33:00Z</dcterms:created>
  <dcterms:modified xsi:type="dcterms:W3CDTF">2018-04-01T04:33:00Z</dcterms:modified>
</cp:coreProperties>
</file>